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1F237" w14:textId="034E16CA" w:rsidR="00376625" w:rsidRDefault="00D42F6A" w:rsidP="00417DEF">
      <w:pPr>
        <w:spacing w:after="100" w:afterAutospacing="1"/>
        <w:ind w:left="1200" w:right="119" w:hanging="2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Referat - </w:t>
      </w:r>
      <w:r w:rsidR="00376625" w:rsidRPr="00D42F6A">
        <w:rPr>
          <w:b/>
          <w:bCs/>
          <w:sz w:val="32"/>
          <w:szCs w:val="32"/>
        </w:rPr>
        <w:t>FLORA generalforsamling</w:t>
      </w:r>
      <w:r w:rsidR="006555A1">
        <w:rPr>
          <w:b/>
          <w:bCs/>
          <w:sz w:val="32"/>
          <w:szCs w:val="32"/>
        </w:rPr>
        <w:br/>
      </w:r>
      <w:r w:rsidRPr="00D42F6A">
        <w:rPr>
          <w:b/>
          <w:bCs/>
          <w:sz w:val="32"/>
          <w:szCs w:val="32"/>
        </w:rPr>
        <w:t>26/2 2024</w:t>
      </w:r>
      <w:r w:rsidR="00417DEF">
        <w:rPr>
          <w:b/>
          <w:bCs/>
          <w:sz w:val="32"/>
          <w:szCs w:val="32"/>
        </w:rPr>
        <w:t xml:space="preserve"> kl. 12.00-13.00</w:t>
      </w:r>
    </w:p>
    <w:p w14:paraId="026F2FE1" w14:textId="77777777" w:rsidR="006555A1" w:rsidRPr="00D42F6A" w:rsidRDefault="006555A1" w:rsidP="00417DEF">
      <w:pPr>
        <w:spacing w:after="100" w:afterAutospacing="1"/>
        <w:ind w:left="1200" w:right="119" w:hanging="240"/>
        <w:rPr>
          <w:b/>
          <w:bCs/>
          <w:sz w:val="32"/>
          <w:szCs w:val="32"/>
        </w:rPr>
      </w:pPr>
    </w:p>
    <w:p w14:paraId="575132A9" w14:textId="77777777" w:rsidR="00D81ABD" w:rsidRDefault="00D81ABD" w:rsidP="6CD4C91F">
      <w:pPr>
        <w:pStyle w:val="Listeafsnit"/>
        <w:numPr>
          <w:ilvl w:val="0"/>
          <w:numId w:val="10"/>
        </w:numPr>
        <w:spacing w:after="100" w:afterAutospacing="1"/>
        <w:ind w:right="119"/>
        <w:rPr>
          <w:b/>
          <w:bCs/>
        </w:rPr>
      </w:pPr>
      <w:r w:rsidRPr="6CD4C91F">
        <w:rPr>
          <w:b/>
          <w:bCs/>
        </w:rPr>
        <w:t xml:space="preserve">Valg af dirigent </w:t>
      </w:r>
    </w:p>
    <w:p w14:paraId="4AA325A1" w14:textId="4011F490" w:rsidR="6CD4C91F" w:rsidRDefault="61E4AF52" w:rsidP="6CD4C91F">
      <w:pPr>
        <w:pStyle w:val="Listeafsnit"/>
        <w:numPr>
          <w:ilvl w:val="0"/>
          <w:numId w:val="8"/>
        </w:numPr>
        <w:spacing w:afterAutospacing="1"/>
        <w:ind w:right="119"/>
      </w:pPr>
      <w:r>
        <w:t>Martin blev valgt som dirigent og bød velkommen</w:t>
      </w:r>
      <w:r w:rsidR="03F40030">
        <w:t xml:space="preserve"> og </w:t>
      </w:r>
      <w:r w:rsidR="00B72553">
        <w:t>konstat</w:t>
      </w:r>
      <w:bookmarkStart w:id="0" w:name="_GoBack"/>
      <w:bookmarkEnd w:id="0"/>
      <w:r w:rsidR="00B72553">
        <w:t xml:space="preserve">erede at vedtægter </w:t>
      </w:r>
      <w:r w:rsidR="00057902">
        <w:t xml:space="preserve">for indkaldelse </w:t>
      </w:r>
      <w:r w:rsidR="00B72553">
        <w:t xml:space="preserve">er </w:t>
      </w:r>
      <w:r w:rsidR="001C2DB4">
        <w:t xml:space="preserve">overholdt. Martin </w:t>
      </w:r>
      <w:r w:rsidR="03F40030">
        <w:t xml:space="preserve">overlod </w:t>
      </w:r>
      <w:r w:rsidR="0037625D">
        <w:t>herefter ordet</w:t>
      </w:r>
      <w:r w:rsidR="03F40030">
        <w:t xml:space="preserve"> til Birte</w:t>
      </w:r>
      <w:r w:rsidR="00491AD9">
        <w:t>.</w:t>
      </w:r>
    </w:p>
    <w:p w14:paraId="61116E4F" w14:textId="77777777" w:rsidR="00D81ABD" w:rsidRDefault="00D81ABD" w:rsidP="6CD4C91F">
      <w:pPr>
        <w:pStyle w:val="Listeafsnit"/>
        <w:numPr>
          <w:ilvl w:val="0"/>
          <w:numId w:val="10"/>
        </w:numPr>
        <w:spacing w:after="100" w:afterAutospacing="1"/>
        <w:ind w:right="119"/>
        <w:rPr>
          <w:b/>
          <w:bCs/>
        </w:rPr>
      </w:pPr>
      <w:r w:rsidRPr="6CD4C91F">
        <w:rPr>
          <w:b/>
          <w:bCs/>
        </w:rPr>
        <w:t xml:space="preserve">Valg af referent </w:t>
      </w:r>
    </w:p>
    <w:p w14:paraId="6C48288E" w14:textId="4ED92F86" w:rsidR="6CD4C91F" w:rsidRDefault="00057902" w:rsidP="6CD4C91F">
      <w:pPr>
        <w:pStyle w:val="Listeafsnit"/>
        <w:numPr>
          <w:ilvl w:val="0"/>
          <w:numId w:val="7"/>
        </w:numPr>
        <w:spacing w:afterAutospacing="1"/>
        <w:ind w:right="119"/>
      </w:pPr>
      <w:r>
        <w:t>Kirsten</w:t>
      </w:r>
      <w:r w:rsidR="391B89D0">
        <w:t xml:space="preserve"> blev valgt som referent </w:t>
      </w:r>
    </w:p>
    <w:p w14:paraId="71C0BDCC" w14:textId="1B481417" w:rsidR="6CD4C91F" w:rsidRPr="00491AD9" w:rsidRDefault="00D81ABD" w:rsidP="6CD4C91F">
      <w:pPr>
        <w:pStyle w:val="Listeafsnit"/>
        <w:numPr>
          <w:ilvl w:val="0"/>
          <w:numId w:val="10"/>
        </w:numPr>
        <w:spacing w:after="100" w:afterAutospacing="1"/>
        <w:ind w:right="119"/>
        <w:rPr>
          <w:b/>
          <w:bCs/>
        </w:rPr>
      </w:pPr>
      <w:r w:rsidRPr="6CD4C91F">
        <w:rPr>
          <w:b/>
          <w:bCs/>
        </w:rPr>
        <w:t>Beretning fra bestyrelsen v/Birte Nielsen</w:t>
      </w:r>
    </w:p>
    <w:p w14:paraId="0EA88872" w14:textId="273E7AE1" w:rsidR="00BB371E" w:rsidRDefault="07D5ABC6" w:rsidP="009F4033">
      <w:pPr>
        <w:pStyle w:val="Listeafsnit"/>
        <w:numPr>
          <w:ilvl w:val="0"/>
          <w:numId w:val="6"/>
        </w:numPr>
        <w:spacing w:afterAutospacing="1"/>
        <w:ind w:right="119"/>
      </w:pPr>
      <w:r>
        <w:t>Birte red</w:t>
      </w:r>
      <w:r w:rsidR="0037625D">
        <w:t>e</w:t>
      </w:r>
      <w:r>
        <w:t>gjorde for årets aktiviteter i FLORA og for medlemstal</w:t>
      </w:r>
      <w:r w:rsidR="0037625D">
        <w:t xml:space="preserve">let, der </w:t>
      </w:r>
      <w:r w:rsidR="00483FCA">
        <w:t xml:space="preserve">er gået lidt op og ned, </w:t>
      </w:r>
      <w:r w:rsidR="003E7278">
        <w:t>og er pt. på 31 medlemmer.</w:t>
      </w:r>
      <w:r>
        <w:t xml:space="preserve"> </w:t>
      </w:r>
      <w:r w:rsidR="00356E2C">
        <w:t xml:space="preserve">Kvartalsgrupper fortsætter – </w:t>
      </w:r>
      <w:r w:rsidR="00BF6D30">
        <w:t xml:space="preserve">gruppemedlemmerne er de samme, men </w:t>
      </w:r>
      <w:r w:rsidR="00B000EB">
        <w:t xml:space="preserve">ikke samme kvartal som sidste år – orienter jer på listen på opslagstavlen i Trekanten. </w:t>
      </w:r>
      <w:r w:rsidR="006249BA">
        <w:t>I 2024 vil der også være en Be</w:t>
      </w:r>
      <w:r w:rsidR="00BB371E">
        <w:t>sigtigelsestur.</w:t>
      </w:r>
    </w:p>
    <w:p w14:paraId="4854BD4F" w14:textId="77777777" w:rsidR="00D81ABD" w:rsidRDefault="00D81ABD" w:rsidP="6CD4C91F">
      <w:pPr>
        <w:pStyle w:val="Listeafsnit"/>
        <w:numPr>
          <w:ilvl w:val="0"/>
          <w:numId w:val="10"/>
        </w:numPr>
        <w:ind w:right="119"/>
        <w:rPr>
          <w:b/>
          <w:bCs/>
        </w:rPr>
      </w:pPr>
      <w:r w:rsidRPr="6CD4C91F">
        <w:rPr>
          <w:b/>
          <w:bCs/>
        </w:rPr>
        <w:t>Fremlæggelse og godkendelse af revideret regnskab v/Alexia Sejer</w:t>
      </w:r>
    </w:p>
    <w:p w14:paraId="4B2C2207" w14:textId="784343EC" w:rsidR="7ADE648C" w:rsidRPr="00606CA7" w:rsidRDefault="7ADE648C" w:rsidP="6CD4C91F">
      <w:pPr>
        <w:pStyle w:val="Listeafsnit"/>
        <w:numPr>
          <w:ilvl w:val="0"/>
          <w:numId w:val="3"/>
        </w:numPr>
        <w:ind w:right="119"/>
      </w:pPr>
      <w:r>
        <w:t>202</w:t>
      </w:r>
      <w:r w:rsidR="001F32B5">
        <w:t>3</w:t>
      </w:r>
      <w:r>
        <w:t xml:space="preserve"> var et </w:t>
      </w:r>
      <w:r w:rsidR="005D3181">
        <w:t>”</w:t>
      </w:r>
      <w:r w:rsidR="00B44FAF">
        <w:t>billigt år</w:t>
      </w:r>
      <w:r w:rsidR="005D3181">
        <w:t>”</w:t>
      </w:r>
      <w:r>
        <w:t xml:space="preserve"> </w:t>
      </w:r>
      <w:r w:rsidR="005D3181">
        <w:t>da</w:t>
      </w:r>
      <w:r>
        <w:t xml:space="preserve"> Besigtigelsesturen</w:t>
      </w:r>
      <w:r w:rsidR="00057702">
        <w:t xml:space="preserve"> som aftalt på sidste generalforsamling</w:t>
      </w:r>
      <w:r>
        <w:t xml:space="preserve"> </w:t>
      </w:r>
      <w:r w:rsidR="00B44FAF">
        <w:t xml:space="preserve">ikke </w:t>
      </w:r>
      <w:r w:rsidR="005D3700">
        <w:t>skulle</w:t>
      </w:r>
      <w:r w:rsidR="006615D8">
        <w:t xml:space="preserve"> afhold</w:t>
      </w:r>
      <w:r w:rsidR="005D3700">
        <w:t>es</w:t>
      </w:r>
      <w:r w:rsidR="006615D8">
        <w:t xml:space="preserve"> i </w:t>
      </w:r>
      <w:r w:rsidR="006615D8" w:rsidRPr="00606CA7">
        <w:t>2023.</w:t>
      </w:r>
      <w:r w:rsidR="00656BBF" w:rsidRPr="00606CA7">
        <w:t xml:space="preserve"> </w:t>
      </w:r>
      <w:r w:rsidR="00B87436" w:rsidRPr="00606CA7">
        <w:t>D</w:t>
      </w:r>
      <w:r w:rsidR="00656BBF" w:rsidRPr="00606CA7">
        <w:t>er er e</w:t>
      </w:r>
      <w:r w:rsidR="00B87436" w:rsidRPr="00606CA7">
        <w:t>t overskud på</w:t>
      </w:r>
      <w:r w:rsidR="00EF5E95" w:rsidRPr="00606CA7">
        <w:t xml:space="preserve"> 25.572,96 kr</w:t>
      </w:r>
      <w:r w:rsidR="00F06747">
        <w:t>.</w:t>
      </w:r>
      <w:r w:rsidR="00EF5E95" w:rsidRPr="00606CA7">
        <w:t xml:space="preserve">, som </w:t>
      </w:r>
      <w:r w:rsidR="00606CA7" w:rsidRPr="00606CA7">
        <w:t>overføres til 2024.</w:t>
      </w:r>
    </w:p>
    <w:p w14:paraId="01A6CC1D" w14:textId="495950CF" w:rsidR="6CD4C91F" w:rsidRDefault="6CD4C91F" w:rsidP="6CD4C91F">
      <w:pPr>
        <w:rPr>
          <w:b/>
          <w:bCs/>
        </w:rPr>
      </w:pPr>
    </w:p>
    <w:p w14:paraId="75EF4E4C" w14:textId="77777777" w:rsidR="00D81ABD" w:rsidRDefault="00D81ABD" w:rsidP="6CD4C91F">
      <w:pPr>
        <w:pStyle w:val="Listeafsnit"/>
        <w:numPr>
          <w:ilvl w:val="0"/>
          <w:numId w:val="10"/>
        </w:numPr>
        <w:rPr>
          <w:b/>
          <w:bCs/>
        </w:rPr>
      </w:pPr>
      <w:r w:rsidRPr="6CD4C91F">
        <w:rPr>
          <w:b/>
          <w:bCs/>
        </w:rPr>
        <w:t>Behandling af indkomne forslag</w:t>
      </w:r>
    </w:p>
    <w:p w14:paraId="789BA833" w14:textId="49DC74A9" w:rsidR="00D81ABD" w:rsidRDefault="00D81ABD" w:rsidP="6CD4C91F">
      <w:pPr>
        <w:pStyle w:val="Listeafsnit"/>
        <w:numPr>
          <w:ilvl w:val="1"/>
          <w:numId w:val="5"/>
        </w:numPr>
      </w:pPr>
      <w:r>
        <w:t>Der var ingen indkomne forslag.</w:t>
      </w:r>
    </w:p>
    <w:p w14:paraId="0690B0A1" w14:textId="4D6CB949" w:rsidR="00D81ABD" w:rsidRPr="00B5109C" w:rsidRDefault="00D81ABD" w:rsidP="002D6AAB">
      <w:pPr>
        <w:pStyle w:val="Brdtekst"/>
        <w:ind w:left="0" w:right="119"/>
        <w:rPr>
          <w:i/>
          <w:iCs/>
          <w:color w:val="000000" w:themeColor="text1"/>
        </w:rPr>
      </w:pPr>
    </w:p>
    <w:p w14:paraId="77D4CCF4" w14:textId="77777777" w:rsidR="00D81ABD" w:rsidRPr="00B5109C" w:rsidRDefault="00D81ABD" w:rsidP="6CD4C91F">
      <w:pPr>
        <w:pStyle w:val="Listeafsnit"/>
        <w:numPr>
          <w:ilvl w:val="0"/>
          <w:numId w:val="10"/>
        </w:numPr>
        <w:rPr>
          <w:color w:val="000000" w:themeColor="text1"/>
        </w:rPr>
      </w:pPr>
      <w:r w:rsidRPr="00B5109C">
        <w:rPr>
          <w:b/>
          <w:bCs/>
          <w:color w:val="000000" w:themeColor="text1"/>
        </w:rPr>
        <w:lastRenderedPageBreak/>
        <w:t>Fremlæggelse af budget og kommende aktiviteter, samt fastlæggelse af det kommende</w:t>
      </w:r>
      <w:r w:rsidRPr="00B5109C">
        <w:rPr>
          <w:color w:val="000000" w:themeColor="text1"/>
        </w:rPr>
        <w:t xml:space="preserve"> </w:t>
      </w:r>
      <w:r w:rsidRPr="00B5109C">
        <w:rPr>
          <w:b/>
          <w:bCs/>
          <w:color w:val="000000" w:themeColor="text1"/>
        </w:rPr>
        <w:t>års månedlige kontingent – v/Birte Nielsen</w:t>
      </w:r>
    </w:p>
    <w:p w14:paraId="7442C6EF" w14:textId="468DE5FC" w:rsidR="00886DFA" w:rsidRDefault="00F02115" w:rsidP="6CD4C91F">
      <w:pPr>
        <w:pStyle w:val="Listeafsnit"/>
        <w:numPr>
          <w:ilvl w:val="0"/>
          <w:numId w:val="4"/>
        </w:numPr>
      </w:pPr>
      <w:r>
        <w:t>Som det fremgik af regnskabet, forventes</w:t>
      </w:r>
      <w:r w:rsidR="00B253E6">
        <w:t xml:space="preserve"> at overføre </w:t>
      </w:r>
      <w:r w:rsidR="00E56BF7">
        <w:t>c</w:t>
      </w:r>
      <w:r w:rsidR="00EF4BA8">
        <w:t xml:space="preserve">a. </w:t>
      </w:r>
      <w:r w:rsidR="00B253E6" w:rsidRPr="00606CA7">
        <w:t>25.</w:t>
      </w:r>
      <w:r w:rsidR="00EF4BA8">
        <w:t>000</w:t>
      </w:r>
      <w:r w:rsidR="00B253E6" w:rsidRPr="00606CA7">
        <w:t xml:space="preserve"> kr</w:t>
      </w:r>
      <w:r w:rsidR="00B253E6">
        <w:t>.</w:t>
      </w:r>
      <w:r w:rsidR="00886DFA">
        <w:t xml:space="preserve"> </w:t>
      </w:r>
      <w:r w:rsidR="00B42F6F">
        <w:t xml:space="preserve">fra 2023 </w:t>
      </w:r>
      <w:r w:rsidR="78366809" w:rsidRPr="6CD4C91F">
        <w:t>til 2024</w:t>
      </w:r>
      <w:r w:rsidR="693737C6" w:rsidRPr="6CD4C91F">
        <w:t>.</w:t>
      </w:r>
    </w:p>
    <w:p w14:paraId="037D8F7D" w14:textId="20839DA0" w:rsidR="78366809" w:rsidRDefault="00E2715B" w:rsidP="6CD4C91F">
      <w:pPr>
        <w:pStyle w:val="Listeafsnit"/>
        <w:numPr>
          <w:ilvl w:val="0"/>
          <w:numId w:val="4"/>
        </w:numPr>
      </w:pPr>
      <w:r>
        <w:t>Medlemsk</w:t>
      </w:r>
      <w:r w:rsidR="693737C6" w:rsidRPr="6CD4C91F">
        <w:t xml:space="preserve">ontingentet på DKK 30 pr. </w:t>
      </w:r>
      <w:r w:rsidR="00491AD9">
        <w:t>m</w:t>
      </w:r>
      <w:r w:rsidR="693737C6" w:rsidRPr="6CD4C91F">
        <w:t xml:space="preserve">åned </w:t>
      </w:r>
      <w:r w:rsidRPr="6CD4C91F">
        <w:t>fastholde</w:t>
      </w:r>
      <w:r>
        <w:t>s</w:t>
      </w:r>
      <w:r w:rsidR="693737C6" w:rsidRPr="6CD4C91F">
        <w:t>.</w:t>
      </w:r>
    </w:p>
    <w:p w14:paraId="089BBD8C" w14:textId="772B5050" w:rsidR="008E6E60" w:rsidRPr="00C71E22" w:rsidRDefault="00B42F6F" w:rsidP="6CD4C91F">
      <w:pPr>
        <w:pStyle w:val="Listeafsnit"/>
        <w:numPr>
          <w:ilvl w:val="0"/>
          <w:numId w:val="4"/>
        </w:numPr>
      </w:pPr>
      <w:r>
        <w:t>Hver k</w:t>
      </w:r>
      <w:r w:rsidR="008E6E60">
        <w:t xml:space="preserve">vartalsgruppe får </w:t>
      </w:r>
      <w:r w:rsidR="004F2053">
        <w:t>3500</w:t>
      </w:r>
      <w:r w:rsidR="001C5C37">
        <w:t xml:space="preserve"> kr</w:t>
      </w:r>
      <w:r w:rsidR="00446817">
        <w:t>.</w:t>
      </w:r>
      <w:r w:rsidR="001C5C37">
        <w:t xml:space="preserve"> til arrangementer</w:t>
      </w:r>
      <w:r w:rsidR="00C90BD1">
        <w:t>, besigtigelsestur</w:t>
      </w:r>
      <w:r w:rsidR="001C5C37">
        <w:t>en</w:t>
      </w:r>
      <w:r w:rsidR="00C90BD1">
        <w:t xml:space="preserve"> 600</w:t>
      </w:r>
      <w:r w:rsidR="001C5C37">
        <w:t xml:space="preserve"> kr.</w:t>
      </w:r>
      <w:r w:rsidR="00C90BD1">
        <w:t xml:space="preserve">/person </w:t>
      </w:r>
      <w:r w:rsidR="00C90BD1" w:rsidRPr="00C71E22">
        <w:t>(i alt 19</w:t>
      </w:r>
      <w:r w:rsidR="001C5C37" w:rsidRPr="00C71E22">
        <w:t>.200</w:t>
      </w:r>
      <w:r w:rsidR="007F7029" w:rsidRPr="00C71E22">
        <w:t>,00 kr.)</w:t>
      </w:r>
    </w:p>
    <w:p w14:paraId="78834044" w14:textId="131A0B20" w:rsidR="000D083E" w:rsidRPr="00C71E22" w:rsidRDefault="00882325" w:rsidP="000D083E">
      <w:pPr>
        <w:pStyle w:val="Listeafsnit"/>
        <w:numPr>
          <w:ilvl w:val="0"/>
          <w:numId w:val="4"/>
        </w:numPr>
      </w:pPr>
      <w:r w:rsidRPr="00C71E22">
        <w:t xml:space="preserve">Alt i alt </w:t>
      </w:r>
      <w:r w:rsidR="00B42F6F" w:rsidRPr="00C71E22">
        <w:t xml:space="preserve">kalkuleres </w:t>
      </w:r>
      <w:r w:rsidR="00145820" w:rsidRPr="00C71E22">
        <w:t xml:space="preserve">således </w:t>
      </w:r>
      <w:r w:rsidR="00B42F6F" w:rsidRPr="00C71E22">
        <w:t>med højere</w:t>
      </w:r>
      <w:r w:rsidR="009366FB" w:rsidRPr="00C71E22">
        <w:t xml:space="preserve"> udgifter end indtægter </w:t>
      </w:r>
      <w:r w:rsidR="00B42F6F" w:rsidRPr="00C71E22">
        <w:t>i 2024, men med det overførte overskud fra 2023</w:t>
      </w:r>
      <w:r w:rsidR="0001699B" w:rsidRPr="00C71E22">
        <w:t xml:space="preserve">, forventes stadig </w:t>
      </w:r>
      <w:r w:rsidR="00F47BC4" w:rsidRPr="00C71E22">
        <w:t xml:space="preserve">samlet set et lille overskud </w:t>
      </w:r>
      <w:r w:rsidR="00C71E22" w:rsidRPr="00C71E22">
        <w:t>ultimo 2024.</w:t>
      </w:r>
    </w:p>
    <w:p w14:paraId="6E7842A2" w14:textId="2C9558FA" w:rsidR="00A22D39" w:rsidRDefault="00A22D39" w:rsidP="000D083E">
      <w:pPr>
        <w:pStyle w:val="Listeafsnit"/>
        <w:numPr>
          <w:ilvl w:val="0"/>
          <w:numId w:val="4"/>
        </w:numPr>
      </w:pPr>
      <w:r w:rsidRPr="00C71E22">
        <w:t>Kvartalsformænd</w:t>
      </w:r>
      <w:r w:rsidR="001B4DDA">
        <w:t xml:space="preserve"> (der tager initiativ til første møde i gruppen)</w:t>
      </w:r>
      <w:r>
        <w:t>:</w:t>
      </w:r>
    </w:p>
    <w:p w14:paraId="7D5FC1BD" w14:textId="77777777" w:rsidR="00E2715B" w:rsidRDefault="00F778AD" w:rsidP="000D083E">
      <w:pPr>
        <w:ind w:left="1304"/>
      </w:pPr>
      <w:r>
        <w:t>Første kvartal</w:t>
      </w:r>
      <w:r w:rsidR="009A1BCE">
        <w:t xml:space="preserve"> 2024</w:t>
      </w:r>
      <w:r>
        <w:t xml:space="preserve">: </w:t>
      </w:r>
      <w:r w:rsidR="00814143">
        <w:t>Hanne</w:t>
      </w:r>
      <w:r w:rsidR="009A1BCE">
        <w:t xml:space="preserve"> Bach</w:t>
      </w:r>
      <w:r w:rsidR="009A1BCE">
        <w:br/>
        <w:t>Andet kvartal 2024</w:t>
      </w:r>
      <w:r w:rsidR="00502E63">
        <w:t xml:space="preserve">: </w:t>
      </w:r>
      <w:r w:rsidR="0029719C">
        <w:t>Simone Louise Støvring</w:t>
      </w:r>
      <w:r w:rsidR="0029719C">
        <w:br/>
        <w:t>Tredje kvarta</w:t>
      </w:r>
      <w:r w:rsidR="007F663B">
        <w:t>l</w:t>
      </w:r>
      <w:r w:rsidR="0029719C">
        <w:t xml:space="preserve"> 2024:</w:t>
      </w:r>
      <w:r w:rsidR="007F663B">
        <w:t xml:space="preserve"> Birte</w:t>
      </w:r>
      <w:r w:rsidR="007F663B">
        <w:br/>
        <w:t xml:space="preserve">Fjerde kvartal 2024: </w:t>
      </w:r>
      <w:r w:rsidR="00F06747">
        <w:t>Eivind</w:t>
      </w:r>
    </w:p>
    <w:p w14:paraId="018EFC5D" w14:textId="04604C67" w:rsidR="00814143" w:rsidRDefault="00814143" w:rsidP="000D083E">
      <w:pPr>
        <w:ind w:left="1304"/>
      </w:pPr>
      <w:r>
        <w:t xml:space="preserve">Se </w:t>
      </w:r>
      <w:r w:rsidR="00502E63">
        <w:t xml:space="preserve">desuden </w:t>
      </w:r>
      <w:r>
        <w:t xml:space="preserve">oversigt </w:t>
      </w:r>
      <w:r w:rsidR="00502E63">
        <w:t>på opslagstavle i Trekanten.</w:t>
      </w:r>
    </w:p>
    <w:p w14:paraId="2E266882" w14:textId="3E6F88A7" w:rsidR="006053D6" w:rsidRDefault="006053D6" w:rsidP="000D083E">
      <w:pPr>
        <w:ind w:left="1304"/>
      </w:pPr>
      <w:r>
        <w:t xml:space="preserve">Husk desuden at ved dyrere </w:t>
      </w:r>
      <w:r w:rsidR="00B125DA">
        <w:t xml:space="preserve">eksterne </w:t>
      </w:r>
      <w:r>
        <w:t>arrangementer (teater</w:t>
      </w:r>
      <w:r w:rsidR="001C5247">
        <w:t>/</w:t>
      </w:r>
      <w:r>
        <w:t>foredrag)</w:t>
      </w:r>
      <w:r w:rsidR="001C5247">
        <w:t xml:space="preserve"> </w:t>
      </w:r>
      <w:r w:rsidR="002D5F51">
        <w:t>bør</w:t>
      </w:r>
      <w:r>
        <w:t xml:space="preserve"> der være </w:t>
      </w:r>
      <w:r w:rsidR="00B125DA">
        <w:t>egen</w:t>
      </w:r>
      <w:r>
        <w:t>betaling</w:t>
      </w:r>
      <w:r w:rsidR="002D5F51">
        <w:t>.</w:t>
      </w:r>
    </w:p>
    <w:p w14:paraId="40F6A807" w14:textId="77777777" w:rsidR="00D81ABD" w:rsidRPr="00C877C1" w:rsidRDefault="00D81ABD" w:rsidP="6CD4C91F">
      <w:pPr>
        <w:pStyle w:val="Listeafsnit"/>
        <w:numPr>
          <w:ilvl w:val="0"/>
          <w:numId w:val="10"/>
        </w:numPr>
        <w:ind w:right="119"/>
        <w:rPr>
          <w:color w:val="000000" w:themeColor="text1"/>
        </w:rPr>
      </w:pPr>
      <w:r w:rsidRPr="00C877C1">
        <w:rPr>
          <w:b/>
          <w:bCs/>
          <w:color w:val="000000" w:themeColor="text1"/>
        </w:rPr>
        <w:t>Valg af 5-9 bestyrelsesmedlemmer</w:t>
      </w:r>
      <w:r w:rsidRPr="00C877C1">
        <w:rPr>
          <w:color w:val="000000" w:themeColor="text1"/>
        </w:rPr>
        <w:t xml:space="preserve">. </w:t>
      </w:r>
    </w:p>
    <w:p w14:paraId="4AF14A58" w14:textId="03B69D2C" w:rsidR="00D81ABD" w:rsidRDefault="00D81ABD" w:rsidP="6CD4C91F">
      <w:pPr>
        <w:pStyle w:val="Listeafsnit"/>
        <w:numPr>
          <w:ilvl w:val="0"/>
          <w:numId w:val="2"/>
        </w:numPr>
        <w:ind w:right="119"/>
      </w:pPr>
      <w:r>
        <w:rPr>
          <w:spacing w:val="-20"/>
        </w:rPr>
        <w:t> </w:t>
      </w:r>
      <w:r w:rsidR="00227136">
        <w:rPr>
          <w:spacing w:val="-20"/>
        </w:rPr>
        <w:t>A</w:t>
      </w:r>
      <w:r w:rsidR="2DBE813A">
        <w:t xml:space="preserve">lle </w:t>
      </w:r>
      <w:r w:rsidR="00DF3BB0">
        <w:t xml:space="preserve">indvilligede i at blive </w:t>
      </w:r>
      <w:r w:rsidR="2DBE813A">
        <w:t>genvalgt</w:t>
      </w:r>
      <w:r w:rsidR="00A36ADC">
        <w:t xml:space="preserve"> dvs</w:t>
      </w:r>
      <w:r w:rsidR="00A12871">
        <w:t>.</w:t>
      </w:r>
      <w:r w:rsidR="001C04D2">
        <w:t>:</w:t>
      </w:r>
      <w:r w:rsidR="2DBE813A">
        <w:t xml:space="preserve"> </w:t>
      </w:r>
    </w:p>
    <w:p w14:paraId="6A6C28F4" w14:textId="77777777" w:rsidR="004432BB" w:rsidRDefault="004432BB" w:rsidP="004432BB">
      <w:pPr>
        <w:pStyle w:val="Listeafsnit"/>
        <w:ind w:right="119"/>
      </w:pPr>
    </w:p>
    <w:p w14:paraId="71FE97D3" w14:textId="77777777" w:rsidR="004C7A08" w:rsidRDefault="004C7A08" w:rsidP="004C7A08">
      <w:pPr>
        <w:pStyle w:val="Listeafsnit"/>
        <w:numPr>
          <w:ilvl w:val="1"/>
          <w:numId w:val="10"/>
        </w:numPr>
        <w:ind w:right="119"/>
      </w:pPr>
      <w:r>
        <w:t>Birte Nielsen, NT-Byg (formand)</w:t>
      </w:r>
    </w:p>
    <w:p w14:paraId="4F1375BC" w14:textId="77777777" w:rsidR="004C7A08" w:rsidRDefault="004C7A08" w:rsidP="004C7A08">
      <w:pPr>
        <w:pStyle w:val="Listeafsnit"/>
        <w:numPr>
          <w:ilvl w:val="1"/>
          <w:numId w:val="10"/>
        </w:numPr>
        <w:ind w:right="119"/>
      </w:pPr>
      <w:r>
        <w:t>Gitte Nielsen NT-HR</w:t>
      </w:r>
    </w:p>
    <w:p w14:paraId="38987F58" w14:textId="77777777" w:rsidR="004C7A08" w:rsidRDefault="004C7A08" w:rsidP="004C7A08">
      <w:pPr>
        <w:pStyle w:val="Listeafsnit"/>
        <w:numPr>
          <w:ilvl w:val="1"/>
          <w:numId w:val="10"/>
        </w:numPr>
        <w:ind w:right="119"/>
      </w:pPr>
      <w:r>
        <w:t>Lizzi Edlich, NT-HR</w:t>
      </w:r>
    </w:p>
    <w:p w14:paraId="4D5A28D6" w14:textId="77777777" w:rsidR="004C7A08" w:rsidRDefault="004C7A08" w:rsidP="004C7A08">
      <w:pPr>
        <w:pStyle w:val="Listeafsnit"/>
        <w:numPr>
          <w:ilvl w:val="1"/>
          <w:numId w:val="10"/>
        </w:numPr>
        <w:ind w:right="119"/>
      </w:pPr>
      <w:r>
        <w:t>Alexia Lessing, NT-Økonomi (Kasserer)</w:t>
      </w:r>
    </w:p>
    <w:p w14:paraId="16DD79BA" w14:textId="77777777" w:rsidR="004C7A08" w:rsidRDefault="004C7A08" w:rsidP="004C7A08">
      <w:pPr>
        <w:pStyle w:val="Listeafsnit"/>
        <w:numPr>
          <w:ilvl w:val="1"/>
          <w:numId w:val="10"/>
        </w:numPr>
        <w:ind w:right="119"/>
      </w:pPr>
      <w:r>
        <w:t>Britt Sønberg Vilstrup NT-Økonomi</w:t>
      </w:r>
    </w:p>
    <w:p w14:paraId="4993A232" w14:textId="77777777" w:rsidR="004C7A08" w:rsidRDefault="004C7A08" w:rsidP="004C7A08">
      <w:pPr>
        <w:pStyle w:val="Listeafsnit"/>
        <w:numPr>
          <w:ilvl w:val="1"/>
          <w:numId w:val="10"/>
        </w:numPr>
        <w:ind w:right="119"/>
      </w:pPr>
      <w:r>
        <w:t>Louise Verner Machholdt NT-Økonomi</w:t>
      </w:r>
    </w:p>
    <w:p w14:paraId="08FDFD0B" w14:textId="4AC94E1E" w:rsidR="6CD4C91F" w:rsidRDefault="6CD4C91F" w:rsidP="004C7A08">
      <w:pPr>
        <w:ind w:left="1200" w:right="119"/>
        <w:rPr>
          <w:b/>
          <w:bCs/>
        </w:rPr>
      </w:pPr>
    </w:p>
    <w:p w14:paraId="0ACE5F80" w14:textId="77777777" w:rsidR="00D81ABD" w:rsidRDefault="00D81ABD" w:rsidP="6CD4C91F">
      <w:pPr>
        <w:pStyle w:val="Listeafsnit"/>
        <w:numPr>
          <w:ilvl w:val="0"/>
          <w:numId w:val="10"/>
        </w:numPr>
        <w:ind w:right="119"/>
        <w:rPr>
          <w:b/>
          <w:bCs/>
        </w:rPr>
      </w:pPr>
      <w:r w:rsidRPr="6CD4C91F">
        <w:rPr>
          <w:b/>
          <w:bCs/>
        </w:rPr>
        <w:t>Valg af suppleanter</w:t>
      </w:r>
    </w:p>
    <w:p w14:paraId="0ADB9279" w14:textId="77777777" w:rsidR="00A52A6D" w:rsidRDefault="00A52A6D" w:rsidP="00A52A6D">
      <w:pPr>
        <w:pStyle w:val="Listeafsnit"/>
        <w:ind w:left="1200" w:right="119"/>
        <w:rPr>
          <w:b/>
          <w:bCs/>
        </w:rPr>
      </w:pPr>
    </w:p>
    <w:p w14:paraId="7EAE8B57" w14:textId="4BCCE490" w:rsidR="00D81ABD" w:rsidRDefault="00227136" w:rsidP="00D05D9E">
      <w:pPr>
        <w:pStyle w:val="Listeafsnit"/>
        <w:numPr>
          <w:ilvl w:val="0"/>
          <w:numId w:val="14"/>
        </w:numPr>
        <w:ind w:right="119"/>
      </w:pPr>
      <w:r>
        <w:t>Begge</w:t>
      </w:r>
      <w:r w:rsidR="004B75AB">
        <w:t xml:space="preserve"> </w:t>
      </w:r>
      <w:r w:rsidR="00540D9B">
        <w:t xml:space="preserve">suppleanter </w:t>
      </w:r>
      <w:r w:rsidR="00DF3BB0">
        <w:t>indvilligede i at</w:t>
      </w:r>
      <w:r w:rsidR="00B43603">
        <w:t xml:space="preserve"> </w:t>
      </w:r>
      <w:r w:rsidR="004B75AB">
        <w:t>fortsætte</w:t>
      </w:r>
      <w:r w:rsidR="00A15D2E">
        <w:t xml:space="preserve"> dvs.:</w:t>
      </w:r>
    </w:p>
    <w:p w14:paraId="7FD9DC1F" w14:textId="4272E4A0" w:rsidR="00A15D2E" w:rsidRPr="004B75AB" w:rsidRDefault="00A15D2E" w:rsidP="00A15D2E">
      <w:pPr>
        <w:pStyle w:val="Listeafsnit"/>
        <w:ind w:left="1574" w:right="119" w:firstLine="104"/>
      </w:pPr>
    </w:p>
    <w:p w14:paraId="63DE8121" w14:textId="77777777" w:rsidR="00A15D2E" w:rsidRPr="004B75AB" w:rsidRDefault="00A15D2E" w:rsidP="00A15D2E">
      <w:pPr>
        <w:pStyle w:val="Listeafsnit"/>
        <w:numPr>
          <w:ilvl w:val="1"/>
          <w:numId w:val="10"/>
        </w:numPr>
        <w:ind w:right="119"/>
        <w:rPr>
          <w:lang w:val="en-US"/>
        </w:rPr>
      </w:pPr>
      <w:r w:rsidRPr="004B75AB">
        <w:rPr>
          <w:lang w:val="en-US"/>
        </w:rPr>
        <w:t>Lis Rygaard NT-HR (</w:t>
      </w:r>
      <w:proofErr w:type="spellStart"/>
      <w:r w:rsidRPr="004B75AB">
        <w:rPr>
          <w:lang w:val="en-US"/>
        </w:rPr>
        <w:t>suppleant</w:t>
      </w:r>
      <w:proofErr w:type="spellEnd"/>
      <w:r w:rsidRPr="004B75AB">
        <w:rPr>
          <w:lang w:val="en-US"/>
        </w:rPr>
        <w:t>)</w:t>
      </w:r>
    </w:p>
    <w:p w14:paraId="6A0CB02B" w14:textId="77777777" w:rsidR="00A15D2E" w:rsidRPr="004B75AB" w:rsidRDefault="00A15D2E" w:rsidP="00A15D2E">
      <w:pPr>
        <w:pStyle w:val="Listeafsnit"/>
        <w:numPr>
          <w:ilvl w:val="1"/>
          <w:numId w:val="10"/>
        </w:numPr>
        <w:ind w:right="119"/>
      </w:pPr>
      <w:r w:rsidRPr="004B75AB">
        <w:t>Vibeke Vestergaard Nielsen DCE (suppleant)</w:t>
      </w:r>
    </w:p>
    <w:p w14:paraId="1D898018" w14:textId="28DDB483" w:rsidR="6CD4C91F" w:rsidRDefault="6CD4C91F" w:rsidP="6CD4C91F">
      <w:pPr>
        <w:ind w:right="119"/>
      </w:pPr>
    </w:p>
    <w:p w14:paraId="6CA8C1D9" w14:textId="77777777" w:rsidR="00D81ABD" w:rsidRDefault="00D81ABD" w:rsidP="00D0740E">
      <w:pPr>
        <w:pStyle w:val="Listeafsnit"/>
        <w:numPr>
          <w:ilvl w:val="0"/>
          <w:numId w:val="10"/>
        </w:numPr>
        <w:ind w:right="119"/>
      </w:pPr>
      <w:r w:rsidRPr="6CD4C91F">
        <w:rPr>
          <w:b/>
          <w:bCs/>
        </w:rPr>
        <w:t>Valg af 1 revisor og 1 revisorsuppleant</w:t>
      </w:r>
      <w:r>
        <w:t xml:space="preserve"> </w:t>
      </w:r>
    </w:p>
    <w:p w14:paraId="4A5B1C7D" w14:textId="0E694CF2" w:rsidR="00915A6B" w:rsidRDefault="00915A6B" w:rsidP="00D05D9E">
      <w:pPr>
        <w:pStyle w:val="Listeafsnit"/>
        <w:numPr>
          <w:ilvl w:val="0"/>
          <w:numId w:val="13"/>
        </w:numPr>
        <w:ind w:right="119"/>
      </w:pPr>
      <w:r>
        <w:t xml:space="preserve">Begge </w:t>
      </w:r>
      <w:r w:rsidR="00B43603">
        <w:t xml:space="preserve">indvilligede i at </w:t>
      </w:r>
      <w:r>
        <w:t>fortsætte dvs.:</w:t>
      </w:r>
    </w:p>
    <w:p w14:paraId="628D0A94" w14:textId="122BEDD8" w:rsidR="00B85179" w:rsidRPr="00A317C1" w:rsidRDefault="00B85179" w:rsidP="00B85179">
      <w:pPr>
        <w:pStyle w:val="Listeafsnit"/>
        <w:ind w:left="1574" w:right="119" w:firstLine="104"/>
        <w:rPr>
          <w:highlight w:val="yellow"/>
        </w:rPr>
      </w:pPr>
    </w:p>
    <w:p w14:paraId="0C0DADE4" w14:textId="77777777" w:rsidR="00B85179" w:rsidRPr="00235252" w:rsidRDefault="00B85179" w:rsidP="00B85179">
      <w:pPr>
        <w:pStyle w:val="Listeafsnit"/>
        <w:numPr>
          <w:ilvl w:val="1"/>
          <w:numId w:val="10"/>
        </w:numPr>
        <w:ind w:right="119"/>
      </w:pPr>
      <w:r w:rsidRPr="00235252">
        <w:t>Iben Krog NT-Økonomi (Revisor)</w:t>
      </w:r>
    </w:p>
    <w:p w14:paraId="0E72BB6D" w14:textId="01A758FE" w:rsidR="00B85179" w:rsidRPr="00235252" w:rsidRDefault="00B85179" w:rsidP="00B85179">
      <w:pPr>
        <w:pStyle w:val="Listeafsnit"/>
        <w:numPr>
          <w:ilvl w:val="1"/>
          <w:numId w:val="10"/>
        </w:numPr>
        <w:ind w:right="119"/>
      </w:pPr>
      <w:r w:rsidRPr="00235252">
        <w:t>Helle Holmberg NT-Økonomi (Revisor suppleant)</w:t>
      </w:r>
    </w:p>
    <w:p w14:paraId="21830E54" w14:textId="77777777" w:rsidR="00D81ABD" w:rsidRDefault="00D81ABD" w:rsidP="00D81ABD">
      <w:pPr>
        <w:pStyle w:val="Listeafsnit"/>
        <w:ind w:left="2608" w:right="119"/>
      </w:pPr>
    </w:p>
    <w:p w14:paraId="3BC982AF" w14:textId="77777777" w:rsidR="00D81ABD" w:rsidRDefault="00D81ABD" w:rsidP="00D81ABD">
      <w:pPr>
        <w:pStyle w:val="Listeafsnit"/>
        <w:numPr>
          <w:ilvl w:val="0"/>
          <w:numId w:val="10"/>
        </w:numPr>
        <w:ind w:left="993" w:right="119" w:hanging="33"/>
      </w:pPr>
      <w:r w:rsidRPr="6CD4C91F">
        <w:rPr>
          <w:b/>
          <w:bCs/>
        </w:rPr>
        <w:t>Eventuel</w:t>
      </w:r>
      <w:r>
        <w:t>t</w:t>
      </w:r>
    </w:p>
    <w:p w14:paraId="56F04244" w14:textId="77777777" w:rsidR="00680907" w:rsidRDefault="00680907" w:rsidP="008322A0">
      <w:pPr>
        <w:pStyle w:val="Listeafsnit"/>
        <w:numPr>
          <w:ilvl w:val="0"/>
          <w:numId w:val="1"/>
        </w:numPr>
        <w:ind w:right="119"/>
      </w:pPr>
      <w:r>
        <w:t>Birte orienterede om følgende:</w:t>
      </w:r>
    </w:p>
    <w:p w14:paraId="4A83C356" w14:textId="77777777" w:rsidR="00CB6431" w:rsidRDefault="008322A0" w:rsidP="008322A0">
      <w:pPr>
        <w:pStyle w:val="Listeafsnit"/>
        <w:numPr>
          <w:ilvl w:val="1"/>
          <w:numId w:val="1"/>
        </w:numPr>
        <w:ind w:right="119"/>
      </w:pPr>
      <w:r>
        <w:t>Faglige foredrag</w:t>
      </w:r>
      <w:r w:rsidR="00243C1F">
        <w:t xml:space="preserve"> – Birte/Britt forsøger at </w:t>
      </w:r>
      <w:r w:rsidR="00680907">
        <w:t>arrangere nogle nye ½-times</w:t>
      </w:r>
      <w:r w:rsidR="006053A6">
        <w:t xml:space="preserve"> oplæg fra forskellige forskere</w:t>
      </w:r>
      <w:r w:rsidR="00243C1F">
        <w:t xml:space="preserve"> </w:t>
      </w:r>
    </w:p>
    <w:p w14:paraId="365820E4" w14:textId="77777777" w:rsidR="002B0259" w:rsidRDefault="00243C1F" w:rsidP="0060485B">
      <w:pPr>
        <w:pStyle w:val="Listeafsnit"/>
        <w:numPr>
          <w:ilvl w:val="1"/>
          <w:numId w:val="1"/>
        </w:numPr>
        <w:ind w:right="119"/>
      </w:pPr>
      <w:r>
        <w:t>SILAS og GAIA arrangerer sommerfest</w:t>
      </w:r>
      <w:r w:rsidR="007531F8">
        <w:t xml:space="preserve"> og inviterer Flora</w:t>
      </w:r>
    </w:p>
    <w:p w14:paraId="3CA74911" w14:textId="52A245AF" w:rsidR="00692539" w:rsidRDefault="006F2B24" w:rsidP="0060485B">
      <w:pPr>
        <w:pStyle w:val="Listeafsnit"/>
        <w:numPr>
          <w:ilvl w:val="1"/>
          <w:numId w:val="1"/>
        </w:numPr>
        <w:ind w:right="119"/>
      </w:pPr>
      <w:r>
        <w:t xml:space="preserve">FLORAS hjemmeside </w:t>
      </w:r>
      <w:hyperlink r:id="rId5" w:history="1">
        <w:r w:rsidR="00527D85">
          <w:rPr>
            <w:rStyle w:val="Hyperlink"/>
          </w:rPr>
          <w:t>FLORA (DCE og Roskilde Adm. Centers Personaleforening) (au.dk)</w:t>
        </w:r>
      </w:hyperlink>
      <w:r w:rsidR="00AD2E36">
        <w:t xml:space="preserve">, hvor man bl.a. </w:t>
      </w:r>
      <w:r>
        <w:t xml:space="preserve">kan orientere sig i </w:t>
      </w:r>
      <w:r w:rsidR="0060485B">
        <w:t xml:space="preserve">tidligere </w:t>
      </w:r>
      <w:r w:rsidR="0024332E">
        <w:t xml:space="preserve">referater samt </w:t>
      </w:r>
      <w:r w:rsidR="0060485B">
        <w:t xml:space="preserve">finde link til </w:t>
      </w:r>
      <w:r>
        <w:t xml:space="preserve">institutternes personaleforeninger til </w:t>
      </w:r>
      <w:r w:rsidR="0060485B">
        <w:t xml:space="preserve">evt. </w:t>
      </w:r>
      <w:r>
        <w:t>inspiration til aktiviteter m.v.</w:t>
      </w:r>
    </w:p>
    <w:sectPr w:rsidR="006925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28CE"/>
    <w:multiLevelType w:val="hybridMultilevel"/>
    <w:tmpl w:val="9782C696"/>
    <w:lvl w:ilvl="0" w:tplc="DA56C9AC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67FCA516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E96ECF3A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678CD2AC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C334148C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806AE86C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210AF53A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78246732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532063C0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09AC2D43"/>
    <w:multiLevelType w:val="hybridMultilevel"/>
    <w:tmpl w:val="41CE03A6"/>
    <w:lvl w:ilvl="0" w:tplc="89D8B7B6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45879F6"/>
    <w:multiLevelType w:val="hybridMultilevel"/>
    <w:tmpl w:val="2A905234"/>
    <w:lvl w:ilvl="0" w:tplc="F07A311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F99ECBFC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15DE66D2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23CCBE50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B9382ECC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D8A0EFA6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4E14E56C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2A240D2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296A18B0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225A3AC3"/>
    <w:multiLevelType w:val="hybridMultilevel"/>
    <w:tmpl w:val="BA1A0AF2"/>
    <w:lvl w:ilvl="0" w:tplc="62BC5C22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FD8C6734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B1383EE8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D4D4646C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1D1C0562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DB14475C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25323A5A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D6F63A66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E2B84770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29E741E1"/>
    <w:multiLevelType w:val="hybridMultilevel"/>
    <w:tmpl w:val="4E325538"/>
    <w:lvl w:ilvl="0" w:tplc="1DE64CE4">
      <w:start w:val="2"/>
      <w:numFmt w:val="bullet"/>
      <w:lvlText w:val="-"/>
      <w:lvlJc w:val="left"/>
      <w:pPr>
        <w:ind w:left="13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345151C3"/>
    <w:multiLevelType w:val="hybridMultilevel"/>
    <w:tmpl w:val="7084D9B4"/>
    <w:lvl w:ilvl="0" w:tplc="89D8B7B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38E4D6FE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6B8C55EC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950C5180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872283E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48C4F810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03448CA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CC0675F4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7EBECAEE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380C04DD"/>
    <w:multiLevelType w:val="hybridMultilevel"/>
    <w:tmpl w:val="6D0AAE74"/>
    <w:lvl w:ilvl="0" w:tplc="4DC03FA2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BCDA871E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FBFC7E96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D5883DD6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84A64894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CA78FBEE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8BA6DF94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D6F05DC2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72489C74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4B11C21E"/>
    <w:multiLevelType w:val="hybridMultilevel"/>
    <w:tmpl w:val="48EC17F0"/>
    <w:lvl w:ilvl="0" w:tplc="9CDA0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A2E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548F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0AF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F81E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CC51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02C1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1833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FED2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ED073"/>
    <w:multiLevelType w:val="hybridMultilevel"/>
    <w:tmpl w:val="C2C485A4"/>
    <w:lvl w:ilvl="0" w:tplc="680ADB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36052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CCE0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FC2E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F081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ECA3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B2CF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30D0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A0FC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B7051"/>
    <w:multiLevelType w:val="hybridMultilevel"/>
    <w:tmpl w:val="DA46293E"/>
    <w:lvl w:ilvl="0" w:tplc="BC88523A">
      <w:numFmt w:val="bullet"/>
      <w:lvlText w:val="-"/>
      <w:lvlJc w:val="left"/>
      <w:pPr>
        <w:ind w:left="156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5BEA3415"/>
    <w:multiLevelType w:val="hybridMultilevel"/>
    <w:tmpl w:val="4BB606F0"/>
    <w:lvl w:ilvl="0" w:tplc="A51E2128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6FE41D32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49C8EEDA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BFEE9672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3276688C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4020680E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6688D324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B5782AC0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749E702C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646CA712"/>
    <w:multiLevelType w:val="hybridMultilevel"/>
    <w:tmpl w:val="47EC8E92"/>
    <w:lvl w:ilvl="0" w:tplc="11AA17F0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C3E6E804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96C6C32E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705E2ED6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D526E34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4AC00704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A0D24272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80FCCF26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90E643E8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74A52C9D"/>
    <w:multiLevelType w:val="hybridMultilevel"/>
    <w:tmpl w:val="8B0A7BBC"/>
    <w:lvl w:ilvl="0" w:tplc="43268D66">
      <w:start w:val="1"/>
      <w:numFmt w:val="decimal"/>
      <w:lvlText w:val="%1."/>
      <w:lvlJc w:val="left"/>
      <w:pPr>
        <w:ind w:left="1200" w:hanging="240"/>
      </w:pPr>
      <w:rPr>
        <w:rFonts w:ascii="Times New Roman" w:eastAsia="Times New Roman" w:hAnsi="Times New Roman" w:cs="Times New Roman" w:hint="default"/>
        <w:b w:val="0"/>
        <w:i w:val="0"/>
        <w:w w:val="100"/>
        <w:sz w:val="24"/>
        <w:szCs w:val="24"/>
      </w:rPr>
    </w:lvl>
    <w:lvl w:ilvl="1" w:tplc="80ACAEFE">
      <w:start w:val="1"/>
      <w:numFmt w:val="bullet"/>
      <w:lvlText w:val=""/>
      <w:lvlJc w:val="left"/>
      <w:pPr>
        <w:ind w:left="2038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D422AA0C">
      <w:start w:val="1"/>
      <w:numFmt w:val="bullet"/>
      <w:lvlText w:val="•"/>
      <w:lvlJc w:val="left"/>
      <w:pPr>
        <w:ind w:left="2970" w:hanging="360"/>
      </w:pPr>
    </w:lvl>
    <w:lvl w:ilvl="3" w:tplc="2730D826">
      <w:start w:val="1"/>
      <w:numFmt w:val="bullet"/>
      <w:lvlText w:val="•"/>
      <w:lvlJc w:val="left"/>
      <w:pPr>
        <w:ind w:left="3893" w:hanging="360"/>
      </w:pPr>
    </w:lvl>
    <w:lvl w:ilvl="4" w:tplc="B7ACCF70">
      <w:start w:val="1"/>
      <w:numFmt w:val="bullet"/>
      <w:lvlText w:val="•"/>
      <w:lvlJc w:val="left"/>
      <w:pPr>
        <w:ind w:left="4816" w:hanging="360"/>
      </w:pPr>
    </w:lvl>
    <w:lvl w:ilvl="5" w:tplc="82C2BA1E">
      <w:start w:val="1"/>
      <w:numFmt w:val="bullet"/>
      <w:lvlText w:val="•"/>
      <w:lvlJc w:val="left"/>
      <w:pPr>
        <w:ind w:left="5739" w:hanging="360"/>
      </w:pPr>
    </w:lvl>
    <w:lvl w:ilvl="6" w:tplc="BBD4544A">
      <w:start w:val="1"/>
      <w:numFmt w:val="bullet"/>
      <w:lvlText w:val="•"/>
      <w:lvlJc w:val="left"/>
      <w:pPr>
        <w:ind w:left="6662" w:hanging="360"/>
      </w:pPr>
    </w:lvl>
    <w:lvl w:ilvl="7" w:tplc="0F8CB1B2">
      <w:start w:val="1"/>
      <w:numFmt w:val="bullet"/>
      <w:lvlText w:val="•"/>
      <w:lvlJc w:val="left"/>
      <w:pPr>
        <w:ind w:left="7585" w:hanging="360"/>
      </w:pPr>
    </w:lvl>
    <w:lvl w:ilvl="8" w:tplc="9BCEA7A6">
      <w:start w:val="1"/>
      <w:numFmt w:val="bullet"/>
      <w:lvlText w:val="•"/>
      <w:lvlJc w:val="left"/>
      <w:pPr>
        <w:ind w:left="8508" w:hanging="360"/>
      </w:pPr>
    </w:lvl>
  </w:abstractNum>
  <w:abstractNum w:abstractNumId="13" w15:restartNumberingAfterBreak="0">
    <w:nsid w:val="7E154FA0"/>
    <w:multiLevelType w:val="hybridMultilevel"/>
    <w:tmpl w:val="5B24FF08"/>
    <w:lvl w:ilvl="0" w:tplc="89D8B7B6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8"/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4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BD"/>
    <w:rsid w:val="0001699B"/>
    <w:rsid w:val="00057702"/>
    <w:rsid w:val="00057902"/>
    <w:rsid w:val="000D083E"/>
    <w:rsid w:val="0010BB5D"/>
    <w:rsid w:val="00145820"/>
    <w:rsid w:val="00176904"/>
    <w:rsid w:val="001B4DDA"/>
    <w:rsid w:val="001B7644"/>
    <w:rsid w:val="001C04D2"/>
    <w:rsid w:val="001C2DB4"/>
    <w:rsid w:val="001C5247"/>
    <w:rsid w:val="001C5C37"/>
    <w:rsid w:val="001F32B5"/>
    <w:rsid w:val="001F6824"/>
    <w:rsid w:val="001F69C7"/>
    <w:rsid w:val="00227136"/>
    <w:rsid w:val="00235252"/>
    <w:rsid w:val="0024332E"/>
    <w:rsid w:val="00243C1F"/>
    <w:rsid w:val="00267E80"/>
    <w:rsid w:val="0029719C"/>
    <w:rsid w:val="002B0259"/>
    <w:rsid w:val="002D5F51"/>
    <w:rsid w:val="002D6AAB"/>
    <w:rsid w:val="00356E2C"/>
    <w:rsid w:val="0037625D"/>
    <w:rsid w:val="00376625"/>
    <w:rsid w:val="003E7278"/>
    <w:rsid w:val="00417DEF"/>
    <w:rsid w:val="004432BB"/>
    <w:rsid w:val="00446817"/>
    <w:rsid w:val="00483FCA"/>
    <w:rsid w:val="00491AD9"/>
    <w:rsid w:val="004B75AB"/>
    <w:rsid w:val="004C7A08"/>
    <w:rsid w:val="004F2053"/>
    <w:rsid w:val="00502E63"/>
    <w:rsid w:val="00527D85"/>
    <w:rsid w:val="00540D9B"/>
    <w:rsid w:val="005D3181"/>
    <w:rsid w:val="005D3700"/>
    <w:rsid w:val="0060485B"/>
    <w:rsid w:val="006053A6"/>
    <w:rsid w:val="006053D6"/>
    <w:rsid w:val="00606CA7"/>
    <w:rsid w:val="006249BA"/>
    <w:rsid w:val="006257CD"/>
    <w:rsid w:val="006555A1"/>
    <w:rsid w:val="00656BBF"/>
    <w:rsid w:val="00656F84"/>
    <w:rsid w:val="006615D8"/>
    <w:rsid w:val="006647E3"/>
    <w:rsid w:val="00680907"/>
    <w:rsid w:val="00692539"/>
    <w:rsid w:val="006F2B24"/>
    <w:rsid w:val="006F6573"/>
    <w:rsid w:val="0070327A"/>
    <w:rsid w:val="007339EB"/>
    <w:rsid w:val="007531F8"/>
    <w:rsid w:val="00783A9B"/>
    <w:rsid w:val="007F663B"/>
    <w:rsid w:val="007F7029"/>
    <w:rsid w:val="00814143"/>
    <w:rsid w:val="008322A0"/>
    <w:rsid w:val="00873AA5"/>
    <w:rsid w:val="00882325"/>
    <w:rsid w:val="00886DFA"/>
    <w:rsid w:val="008E6E60"/>
    <w:rsid w:val="00915A6B"/>
    <w:rsid w:val="009366FB"/>
    <w:rsid w:val="009A1BCE"/>
    <w:rsid w:val="009E703F"/>
    <w:rsid w:val="00A12871"/>
    <w:rsid w:val="00A15D2E"/>
    <w:rsid w:val="00A22D39"/>
    <w:rsid w:val="00A317C1"/>
    <w:rsid w:val="00A36ADC"/>
    <w:rsid w:val="00A52A6D"/>
    <w:rsid w:val="00AD2E36"/>
    <w:rsid w:val="00B000EB"/>
    <w:rsid w:val="00B04787"/>
    <w:rsid w:val="00B125DA"/>
    <w:rsid w:val="00B167C9"/>
    <w:rsid w:val="00B21E1E"/>
    <w:rsid w:val="00B253E6"/>
    <w:rsid w:val="00B42F6F"/>
    <w:rsid w:val="00B43603"/>
    <w:rsid w:val="00B44FAF"/>
    <w:rsid w:val="00B46A26"/>
    <w:rsid w:val="00B5109C"/>
    <w:rsid w:val="00B72553"/>
    <w:rsid w:val="00B85179"/>
    <w:rsid w:val="00B87436"/>
    <w:rsid w:val="00B91D39"/>
    <w:rsid w:val="00BA4373"/>
    <w:rsid w:val="00BB371E"/>
    <w:rsid w:val="00BF6D30"/>
    <w:rsid w:val="00C34DB7"/>
    <w:rsid w:val="00C71E22"/>
    <w:rsid w:val="00C877C1"/>
    <w:rsid w:val="00C90BD1"/>
    <w:rsid w:val="00CB6431"/>
    <w:rsid w:val="00D05D9E"/>
    <w:rsid w:val="00D42F6A"/>
    <w:rsid w:val="00D81ABD"/>
    <w:rsid w:val="00DF3BB0"/>
    <w:rsid w:val="00E055FD"/>
    <w:rsid w:val="00E2715B"/>
    <w:rsid w:val="00E46053"/>
    <w:rsid w:val="00E56BF7"/>
    <w:rsid w:val="00EC45A3"/>
    <w:rsid w:val="00EF4BA8"/>
    <w:rsid w:val="00EF5E95"/>
    <w:rsid w:val="00F02115"/>
    <w:rsid w:val="00F023DA"/>
    <w:rsid w:val="00F06747"/>
    <w:rsid w:val="00F47BC4"/>
    <w:rsid w:val="00F778AD"/>
    <w:rsid w:val="00F94A49"/>
    <w:rsid w:val="00FB7EE3"/>
    <w:rsid w:val="00FE610D"/>
    <w:rsid w:val="00FF1D25"/>
    <w:rsid w:val="03F40030"/>
    <w:rsid w:val="05731191"/>
    <w:rsid w:val="07A9D6AF"/>
    <w:rsid w:val="07D5ABC6"/>
    <w:rsid w:val="08EA9A04"/>
    <w:rsid w:val="0FC72970"/>
    <w:rsid w:val="135715EC"/>
    <w:rsid w:val="19A35E39"/>
    <w:rsid w:val="1E76CF5C"/>
    <w:rsid w:val="24E610E0"/>
    <w:rsid w:val="2DBE813A"/>
    <w:rsid w:val="3028C387"/>
    <w:rsid w:val="31604E79"/>
    <w:rsid w:val="38229A95"/>
    <w:rsid w:val="391B89D0"/>
    <w:rsid w:val="39CFA5CD"/>
    <w:rsid w:val="3F6CDE5E"/>
    <w:rsid w:val="42B55248"/>
    <w:rsid w:val="431242A4"/>
    <w:rsid w:val="4DF61599"/>
    <w:rsid w:val="4DFFF275"/>
    <w:rsid w:val="560B045A"/>
    <w:rsid w:val="587981CB"/>
    <w:rsid w:val="61E4AF52"/>
    <w:rsid w:val="648557C3"/>
    <w:rsid w:val="66F3D534"/>
    <w:rsid w:val="693737C6"/>
    <w:rsid w:val="6CD4C91F"/>
    <w:rsid w:val="6D51DBE1"/>
    <w:rsid w:val="73C11D65"/>
    <w:rsid w:val="73DA45C2"/>
    <w:rsid w:val="755CEDC6"/>
    <w:rsid w:val="78366809"/>
    <w:rsid w:val="78ADB6E5"/>
    <w:rsid w:val="7ADE648C"/>
    <w:rsid w:val="7F1CF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6E794"/>
  <w15:chartTrackingRefBased/>
  <w15:docId w15:val="{EB79C9B4-A0B3-4A3E-A1F6-02919A1A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D81ABD"/>
    <w:rPr>
      <w:color w:val="0563C1"/>
      <w:u w:val="single"/>
    </w:rPr>
  </w:style>
  <w:style w:type="paragraph" w:styleId="Brdtekst">
    <w:name w:val="Body Text"/>
    <w:basedOn w:val="Normal"/>
    <w:link w:val="BrdtekstTegn"/>
    <w:uiPriority w:val="1"/>
    <w:semiHidden/>
    <w:unhideWhenUsed/>
    <w:rsid w:val="00D81ABD"/>
    <w:pPr>
      <w:spacing w:after="0" w:line="240" w:lineRule="auto"/>
      <w:ind w:left="470"/>
    </w:pPr>
    <w:rPr>
      <w:rFonts w:ascii="Times New Roman" w:hAnsi="Times New Roman" w:cs="Times New Roman"/>
      <w:sz w:val="24"/>
      <w:szCs w:val="24"/>
    </w:rPr>
  </w:style>
  <w:style w:type="character" w:customStyle="1" w:styleId="BrdtekstTegn">
    <w:name w:val="Brødtekst Tegn"/>
    <w:basedOn w:val="Standardskrifttypeiafsnit"/>
    <w:link w:val="Brdtekst"/>
    <w:uiPriority w:val="1"/>
    <w:semiHidden/>
    <w:rsid w:val="00D81ABD"/>
    <w:rPr>
      <w:rFonts w:ascii="Times New Roman" w:hAnsi="Times New Roman" w:cs="Times New Roman"/>
      <w:sz w:val="24"/>
      <w:szCs w:val="24"/>
    </w:rPr>
  </w:style>
  <w:style w:type="paragraph" w:styleId="Listeafsnit">
    <w:name w:val="List Paragraph"/>
    <w:basedOn w:val="Normal"/>
    <w:uiPriority w:val="34"/>
    <w:qFormat/>
    <w:rsid w:val="00D81ABD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5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ce.medarbejdere.au.dk/service/kultur-roskilde/flor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2501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 Bagger</dc:creator>
  <cp:keywords/>
  <dc:description/>
  <cp:lastModifiedBy>Birte Nielsen</cp:lastModifiedBy>
  <cp:revision>2</cp:revision>
  <dcterms:created xsi:type="dcterms:W3CDTF">2024-02-28T10:05:00Z</dcterms:created>
  <dcterms:modified xsi:type="dcterms:W3CDTF">2024-02-28T10:05:00Z</dcterms:modified>
</cp:coreProperties>
</file>