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7F" w:rsidRPr="00F55120" w:rsidRDefault="00FB4C49">
      <w:pPr>
        <w:rPr>
          <w:b/>
          <w:sz w:val="28"/>
          <w:szCs w:val="28"/>
        </w:rPr>
      </w:pPr>
      <w:r w:rsidRPr="00F55120">
        <w:rPr>
          <w:b/>
          <w:sz w:val="28"/>
          <w:szCs w:val="28"/>
        </w:rPr>
        <w:t>Referat af FLORA bestyrelse</w:t>
      </w:r>
      <w:r w:rsidR="00250683" w:rsidRPr="00F55120">
        <w:rPr>
          <w:b/>
          <w:sz w:val="28"/>
          <w:szCs w:val="28"/>
        </w:rPr>
        <w:t>smøde de</w:t>
      </w:r>
      <w:r w:rsidR="00F55120">
        <w:rPr>
          <w:b/>
          <w:sz w:val="28"/>
          <w:szCs w:val="28"/>
        </w:rPr>
        <w:t xml:space="preserve">n 13. februar </w:t>
      </w:r>
      <w:r w:rsidR="00250683" w:rsidRPr="00F55120">
        <w:rPr>
          <w:b/>
          <w:sz w:val="28"/>
          <w:szCs w:val="28"/>
        </w:rPr>
        <w:t>2017 10.30 – 11.30</w:t>
      </w:r>
    </w:p>
    <w:p w:rsidR="00E12606" w:rsidRPr="00F55120" w:rsidRDefault="00E12606" w:rsidP="00E12606">
      <w:pPr>
        <w:spacing w:after="0" w:line="240" w:lineRule="auto"/>
        <w:rPr>
          <w:b/>
          <w:sz w:val="24"/>
          <w:szCs w:val="24"/>
        </w:rPr>
      </w:pPr>
    </w:p>
    <w:p w:rsidR="00E12606" w:rsidRPr="00F55120" w:rsidRDefault="00E12606" w:rsidP="00E12606">
      <w:pPr>
        <w:spacing w:after="0" w:line="240" w:lineRule="auto"/>
        <w:rPr>
          <w:sz w:val="24"/>
          <w:szCs w:val="24"/>
        </w:rPr>
      </w:pPr>
      <w:r w:rsidRPr="00F55120">
        <w:rPr>
          <w:b/>
          <w:sz w:val="24"/>
          <w:szCs w:val="24"/>
        </w:rPr>
        <w:t xml:space="preserve">Til stede: </w:t>
      </w:r>
      <w:r w:rsidRPr="00F55120">
        <w:rPr>
          <w:sz w:val="24"/>
          <w:szCs w:val="24"/>
        </w:rPr>
        <w:t>Steen, Britt, Birte</w:t>
      </w:r>
      <w:r w:rsidR="00250683" w:rsidRPr="00F55120">
        <w:rPr>
          <w:sz w:val="24"/>
          <w:szCs w:val="24"/>
        </w:rPr>
        <w:t>,</w:t>
      </w:r>
      <w:r w:rsidRPr="00F55120">
        <w:rPr>
          <w:sz w:val="24"/>
          <w:szCs w:val="24"/>
        </w:rPr>
        <w:t xml:space="preserve"> Lizzi, </w:t>
      </w:r>
      <w:r w:rsidR="00250683" w:rsidRPr="00F55120">
        <w:rPr>
          <w:sz w:val="24"/>
          <w:szCs w:val="24"/>
        </w:rPr>
        <w:t>Alexia og</w:t>
      </w:r>
      <w:r w:rsidRPr="00F55120">
        <w:rPr>
          <w:sz w:val="24"/>
          <w:szCs w:val="24"/>
        </w:rPr>
        <w:t xml:space="preserve"> Gitte</w:t>
      </w:r>
    </w:p>
    <w:p w:rsidR="00E12606" w:rsidRPr="00F55120" w:rsidRDefault="00E12606" w:rsidP="00E12606">
      <w:pPr>
        <w:spacing w:after="0" w:line="240" w:lineRule="auto"/>
        <w:rPr>
          <w:b/>
          <w:sz w:val="24"/>
          <w:szCs w:val="24"/>
        </w:rPr>
      </w:pPr>
    </w:p>
    <w:p w:rsidR="00E12606" w:rsidRPr="00F55120" w:rsidRDefault="00E12606" w:rsidP="00E12606">
      <w:pPr>
        <w:spacing w:after="0" w:line="240" w:lineRule="auto"/>
        <w:rPr>
          <w:sz w:val="24"/>
          <w:szCs w:val="24"/>
        </w:rPr>
      </w:pPr>
      <w:r w:rsidRPr="00F55120">
        <w:rPr>
          <w:b/>
          <w:sz w:val="24"/>
          <w:szCs w:val="24"/>
        </w:rPr>
        <w:t xml:space="preserve">Afbud: </w:t>
      </w:r>
      <w:r w:rsidRPr="00F55120">
        <w:rPr>
          <w:sz w:val="24"/>
          <w:szCs w:val="24"/>
        </w:rPr>
        <w:t>Anja</w:t>
      </w:r>
      <w:r w:rsidR="00250683" w:rsidRPr="00F55120">
        <w:rPr>
          <w:sz w:val="24"/>
          <w:szCs w:val="24"/>
        </w:rPr>
        <w:t>, Michael, Benny</w:t>
      </w:r>
    </w:p>
    <w:p w:rsidR="00E12606" w:rsidRPr="00F55120" w:rsidRDefault="00E12606">
      <w:pPr>
        <w:rPr>
          <w:sz w:val="24"/>
          <w:szCs w:val="24"/>
        </w:rPr>
      </w:pPr>
    </w:p>
    <w:p w:rsidR="0055276E" w:rsidRPr="00F55120" w:rsidRDefault="0055276E" w:rsidP="0055276E">
      <w:pPr>
        <w:rPr>
          <w:sz w:val="24"/>
          <w:szCs w:val="24"/>
        </w:rPr>
      </w:pPr>
      <w:r w:rsidRPr="00F55120">
        <w:rPr>
          <w:sz w:val="24"/>
          <w:szCs w:val="24"/>
        </w:rPr>
        <w:t>Dag</w:t>
      </w:r>
      <w:r w:rsidR="00250683" w:rsidRPr="00F55120">
        <w:rPr>
          <w:sz w:val="24"/>
          <w:szCs w:val="24"/>
        </w:rPr>
        <w:t>sor</w:t>
      </w:r>
      <w:r w:rsidR="00081B71">
        <w:rPr>
          <w:sz w:val="24"/>
          <w:szCs w:val="24"/>
        </w:rPr>
        <w:t>denen blev godkendt,</w:t>
      </w:r>
      <w:r w:rsidR="00EF45A2">
        <w:rPr>
          <w:sz w:val="24"/>
          <w:szCs w:val="24"/>
        </w:rPr>
        <w:t xml:space="preserve"> </w:t>
      </w:r>
      <w:r w:rsidR="00250683" w:rsidRPr="00F55120">
        <w:rPr>
          <w:sz w:val="24"/>
          <w:szCs w:val="24"/>
        </w:rPr>
        <w:t>og Gitte</w:t>
      </w:r>
      <w:r w:rsidRPr="00F55120">
        <w:rPr>
          <w:sz w:val="24"/>
          <w:szCs w:val="24"/>
        </w:rPr>
        <w:t xml:space="preserve"> valgt til referent.</w:t>
      </w:r>
    </w:p>
    <w:p w:rsidR="00250683" w:rsidRPr="00F55120" w:rsidRDefault="00250683" w:rsidP="0055276E">
      <w:pPr>
        <w:rPr>
          <w:sz w:val="24"/>
          <w:szCs w:val="24"/>
        </w:rPr>
      </w:pPr>
    </w:p>
    <w:p w:rsidR="00250683" w:rsidRPr="00F55120" w:rsidRDefault="00250683" w:rsidP="00250683">
      <w:pPr>
        <w:rPr>
          <w:sz w:val="24"/>
          <w:szCs w:val="24"/>
        </w:rPr>
      </w:pPr>
      <w:r w:rsidRPr="00F55120">
        <w:rPr>
          <w:b/>
          <w:sz w:val="24"/>
          <w:szCs w:val="24"/>
        </w:rPr>
        <w:t>1.  Fastelavnsarrangementet – arbejdsfordeling:</w:t>
      </w:r>
      <w:r w:rsidRPr="00F55120">
        <w:rPr>
          <w:sz w:val="24"/>
          <w:szCs w:val="24"/>
        </w:rPr>
        <w:t xml:space="preserve"> Der er styr på det hele. </w:t>
      </w:r>
      <w:r w:rsidR="00081B71">
        <w:rPr>
          <w:sz w:val="24"/>
          <w:szCs w:val="24"/>
        </w:rPr>
        <w:t>Men d</w:t>
      </w:r>
      <w:r w:rsidRPr="00F55120">
        <w:rPr>
          <w:sz w:val="24"/>
          <w:szCs w:val="24"/>
        </w:rPr>
        <w:t xml:space="preserve">er </w:t>
      </w:r>
      <w:r w:rsidR="00081B71">
        <w:rPr>
          <w:sz w:val="24"/>
          <w:szCs w:val="24"/>
        </w:rPr>
        <w:t xml:space="preserve">kan godt </w:t>
      </w:r>
      <w:proofErr w:type="gramStart"/>
      <w:r w:rsidRPr="00F55120">
        <w:rPr>
          <w:sz w:val="24"/>
          <w:szCs w:val="24"/>
        </w:rPr>
        <w:t>brug</w:t>
      </w:r>
      <w:r w:rsidR="00081B71">
        <w:rPr>
          <w:sz w:val="24"/>
          <w:szCs w:val="24"/>
        </w:rPr>
        <w:t>es</w:t>
      </w:r>
      <w:r w:rsidRPr="00F55120">
        <w:rPr>
          <w:sz w:val="24"/>
          <w:szCs w:val="24"/>
        </w:rPr>
        <w:t xml:space="preserve">  et</w:t>
      </w:r>
      <w:proofErr w:type="gramEnd"/>
      <w:r w:rsidRPr="00F55120">
        <w:rPr>
          <w:sz w:val="24"/>
          <w:szCs w:val="24"/>
        </w:rPr>
        <w:t xml:space="preserve"> par stærke mænd til at hænge </w:t>
      </w:r>
      <w:r w:rsidR="00081B71">
        <w:rPr>
          <w:sz w:val="24"/>
          <w:szCs w:val="24"/>
        </w:rPr>
        <w:t>fastelavnstønderne op den 27. februar.</w:t>
      </w:r>
    </w:p>
    <w:p w:rsidR="00250683" w:rsidRPr="00F55120" w:rsidRDefault="00250683" w:rsidP="00250683">
      <w:pPr>
        <w:rPr>
          <w:sz w:val="24"/>
          <w:szCs w:val="24"/>
        </w:rPr>
      </w:pPr>
      <w:r w:rsidRPr="00F55120">
        <w:rPr>
          <w:b/>
          <w:sz w:val="24"/>
          <w:szCs w:val="24"/>
        </w:rPr>
        <w:t>2. Årskort:</w:t>
      </w:r>
      <w:r w:rsidRPr="00F55120">
        <w:rPr>
          <w:sz w:val="24"/>
          <w:szCs w:val="24"/>
        </w:rPr>
        <w:t xml:space="preserve"> Som det ser ud lige nu, så skal årskort til Tivoli være personligt. Roskilde </w:t>
      </w:r>
      <w:proofErr w:type="spellStart"/>
      <w:r w:rsidRPr="00F55120">
        <w:rPr>
          <w:sz w:val="24"/>
          <w:szCs w:val="24"/>
        </w:rPr>
        <w:t>Museeum</w:t>
      </w:r>
      <w:proofErr w:type="spellEnd"/>
      <w:r w:rsidRPr="00F55120">
        <w:rPr>
          <w:sz w:val="24"/>
          <w:szCs w:val="24"/>
        </w:rPr>
        <w:t xml:space="preserve"> arbejder stadig på at starte årskort op. </w:t>
      </w:r>
      <w:proofErr w:type="spellStart"/>
      <w:r w:rsidRPr="00F55120">
        <w:rPr>
          <w:sz w:val="24"/>
          <w:szCs w:val="24"/>
        </w:rPr>
        <w:t>ARoS</w:t>
      </w:r>
      <w:proofErr w:type="spellEnd"/>
      <w:r w:rsidRPr="00F55120">
        <w:rPr>
          <w:sz w:val="24"/>
          <w:szCs w:val="24"/>
        </w:rPr>
        <w:t xml:space="preserve"> stopper med at lave årskort der ikke er personlige.</w:t>
      </w:r>
    </w:p>
    <w:p w:rsidR="00250683" w:rsidRPr="00F55120" w:rsidRDefault="00250683" w:rsidP="00250683">
      <w:pPr>
        <w:rPr>
          <w:sz w:val="24"/>
          <w:szCs w:val="24"/>
        </w:rPr>
      </w:pPr>
      <w:r w:rsidRPr="00F55120">
        <w:rPr>
          <w:b/>
          <w:sz w:val="24"/>
          <w:szCs w:val="24"/>
        </w:rPr>
        <w:t>3.</w:t>
      </w:r>
      <w:r w:rsidRPr="00F55120">
        <w:rPr>
          <w:sz w:val="24"/>
          <w:szCs w:val="24"/>
        </w:rPr>
        <w:t xml:space="preserve"> </w:t>
      </w:r>
      <w:r w:rsidRPr="00F55120">
        <w:rPr>
          <w:b/>
          <w:sz w:val="24"/>
          <w:szCs w:val="24"/>
        </w:rPr>
        <w:t>Bankkonto:</w:t>
      </w:r>
      <w:r w:rsidR="00F55120" w:rsidRPr="00F55120">
        <w:rPr>
          <w:sz w:val="24"/>
          <w:szCs w:val="24"/>
        </w:rPr>
        <w:t xml:space="preserve"> Birte har indsendt div. papir til et kontonummer. Regner med at der indenfor den næste uge</w:t>
      </w:r>
      <w:r w:rsidR="00081B71">
        <w:rPr>
          <w:sz w:val="24"/>
          <w:szCs w:val="24"/>
        </w:rPr>
        <w:t xml:space="preserve">s tid vil </w:t>
      </w:r>
      <w:r w:rsidRPr="00F55120">
        <w:rPr>
          <w:sz w:val="24"/>
          <w:szCs w:val="24"/>
        </w:rPr>
        <w:t>komme et bankkontonummer</w:t>
      </w:r>
      <w:r w:rsidR="00081B71">
        <w:rPr>
          <w:sz w:val="24"/>
          <w:szCs w:val="24"/>
        </w:rPr>
        <w:t xml:space="preserve"> </w:t>
      </w:r>
      <w:r w:rsidR="006F58C6" w:rsidRPr="00F55120">
        <w:rPr>
          <w:sz w:val="24"/>
          <w:szCs w:val="24"/>
        </w:rPr>
        <w:t xml:space="preserve">fra Danske Bank Direkte. Der arbejdes på at få tilknyttet </w:t>
      </w:r>
      <w:proofErr w:type="spellStart"/>
      <w:r w:rsidR="006F58C6" w:rsidRPr="00F55120">
        <w:rPr>
          <w:sz w:val="24"/>
          <w:szCs w:val="24"/>
        </w:rPr>
        <w:t>mobilepay</w:t>
      </w:r>
      <w:proofErr w:type="spellEnd"/>
      <w:r w:rsidR="006F58C6" w:rsidRPr="00F55120">
        <w:rPr>
          <w:sz w:val="24"/>
          <w:szCs w:val="24"/>
        </w:rPr>
        <w:t xml:space="preserve"> til kontoen.</w:t>
      </w:r>
    </w:p>
    <w:p w:rsidR="006F58C6" w:rsidRPr="00F55120" w:rsidRDefault="006F58C6" w:rsidP="00250683">
      <w:pPr>
        <w:rPr>
          <w:sz w:val="24"/>
          <w:szCs w:val="24"/>
        </w:rPr>
      </w:pPr>
      <w:r w:rsidRPr="00F55120">
        <w:rPr>
          <w:sz w:val="24"/>
          <w:szCs w:val="24"/>
        </w:rPr>
        <w:t>Niels Damgaard vil indbetale Administrationscentrets årlige tilskud</w:t>
      </w:r>
      <w:r w:rsidR="00081B71">
        <w:rPr>
          <w:sz w:val="24"/>
          <w:szCs w:val="24"/>
        </w:rPr>
        <w:t>, lige så snart</w:t>
      </w:r>
      <w:r w:rsidRPr="00F55120">
        <w:rPr>
          <w:sz w:val="24"/>
          <w:szCs w:val="24"/>
        </w:rPr>
        <w:t xml:space="preserve"> vi har bankkontonummeret.</w:t>
      </w:r>
    </w:p>
    <w:p w:rsidR="006F58C6" w:rsidRPr="00F55120" w:rsidRDefault="006F58C6" w:rsidP="00250683">
      <w:pPr>
        <w:rPr>
          <w:sz w:val="24"/>
          <w:szCs w:val="24"/>
        </w:rPr>
      </w:pPr>
      <w:r w:rsidRPr="00F55120">
        <w:rPr>
          <w:b/>
          <w:sz w:val="24"/>
          <w:szCs w:val="24"/>
        </w:rPr>
        <w:t>4.</w:t>
      </w:r>
      <w:r w:rsidRPr="00F55120">
        <w:rPr>
          <w:sz w:val="24"/>
          <w:szCs w:val="24"/>
        </w:rPr>
        <w:t xml:space="preserve"> </w:t>
      </w:r>
      <w:r w:rsidRPr="00F55120">
        <w:rPr>
          <w:b/>
          <w:sz w:val="24"/>
          <w:szCs w:val="24"/>
        </w:rPr>
        <w:t>Gavekasse:</w:t>
      </w:r>
      <w:r w:rsidRPr="00F55120">
        <w:rPr>
          <w:sz w:val="24"/>
          <w:szCs w:val="24"/>
        </w:rPr>
        <w:t xml:space="preserve"> Bestyrelsen har drøftet om der skal laves en gavekasse under FLORA – Punktet drøftes på næste generalforsamling.</w:t>
      </w:r>
      <w:bookmarkStart w:id="0" w:name="_GoBack"/>
      <w:bookmarkEnd w:id="0"/>
    </w:p>
    <w:p w:rsidR="006F58C6" w:rsidRPr="00F55120" w:rsidRDefault="006F58C6" w:rsidP="00250683">
      <w:pPr>
        <w:rPr>
          <w:sz w:val="24"/>
          <w:szCs w:val="24"/>
        </w:rPr>
      </w:pPr>
      <w:r w:rsidRPr="00F55120">
        <w:rPr>
          <w:b/>
          <w:sz w:val="24"/>
          <w:szCs w:val="24"/>
        </w:rPr>
        <w:t>5.</w:t>
      </w:r>
      <w:r w:rsidRPr="00F55120">
        <w:rPr>
          <w:sz w:val="24"/>
          <w:szCs w:val="24"/>
        </w:rPr>
        <w:t xml:space="preserve"> </w:t>
      </w:r>
      <w:r w:rsidRPr="00F55120">
        <w:rPr>
          <w:b/>
          <w:sz w:val="24"/>
          <w:szCs w:val="24"/>
        </w:rPr>
        <w:t>Flere arrangementer:</w:t>
      </w:r>
      <w:r w:rsidRPr="00F55120">
        <w:rPr>
          <w:sz w:val="24"/>
          <w:szCs w:val="24"/>
        </w:rPr>
        <w:t xml:space="preserve"> Forslag til et grillarrangement med påhæng og børn. Endvidere arbejdes der på et påskebanko fredag den 7. april kl. 14-15 (Britt). Bestyrelsen mødes en uge inden afholdelsen af banko</w:t>
      </w:r>
      <w:r w:rsidR="00F55120" w:rsidRPr="00F55120">
        <w:rPr>
          <w:sz w:val="24"/>
          <w:szCs w:val="24"/>
        </w:rPr>
        <w:t>spillet (Indkaldelse Birte).</w:t>
      </w:r>
    </w:p>
    <w:p w:rsidR="006F58C6" w:rsidRPr="00F55120" w:rsidRDefault="006F58C6" w:rsidP="00250683">
      <w:pPr>
        <w:rPr>
          <w:sz w:val="24"/>
          <w:szCs w:val="24"/>
        </w:rPr>
      </w:pPr>
      <w:r w:rsidRPr="00F55120">
        <w:rPr>
          <w:b/>
          <w:sz w:val="24"/>
          <w:szCs w:val="24"/>
        </w:rPr>
        <w:t>6. Eventuelt</w:t>
      </w:r>
      <w:r w:rsidRPr="00F55120">
        <w:rPr>
          <w:sz w:val="24"/>
          <w:szCs w:val="24"/>
        </w:rPr>
        <w:t>: Indmeldelsesblanketten laves med det nye logo for FLORA (Gitte).</w:t>
      </w:r>
    </w:p>
    <w:p w:rsidR="00FB4C49" w:rsidRDefault="006F58C6" w:rsidP="00F55120">
      <w:r>
        <w:tab/>
      </w:r>
    </w:p>
    <w:p w:rsidR="00FB4C49" w:rsidRPr="00FB4C49" w:rsidRDefault="00FB4C49"/>
    <w:sectPr w:rsidR="00FB4C49" w:rsidRPr="00FB4C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C2553"/>
    <w:multiLevelType w:val="hybridMultilevel"/>
    <w:tmpl w:val="1186C4EE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36621D34"/>
    <w:multiLevelType w:val="hybridMultilevel"/>
    <w:tmpl w:val="053C1018"/>
    <w:lvl w:ilvl="0" w:tplc="040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6F6CA3"/>
    <w:multiLevelType w:val="hybridMultilevel"/>
    <w:tmpl w:val="F2F2B0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2751D"/>
    <w:multiLevelType w:val="hybridMultilevel"/>
    <w:tmpl w:val="704C7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49"/>
    <w:rsid w:val="00081B71"/>
    <w:rsid w:val="0013097F"/>
    <w:rsid w:val="00180ED5"/>
    <w:rsid w:val="00250683"/>
    <w:rsid w:val="00320909"/>
    <w:rsid w:val="0055276E"/>
    <w:rsid w:val="005D4F20"/>
    <w:rsid w:val="006434C7"/>
    <w:rsid w:val="006F58C6"/>
    <w:rsid w:val="00E12606"/>
    <w:rsid w:val="00EF45A2"/>
    <w:rsid w:val="00F45389"/>
    <w:rsid w:val="00F55120"/>
    <w:rsid w:val="00FB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B4C49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B4C49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Universitet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Vilstrup, Britt Sønberg</dc:creator>
  <cp:lastModifiedBy>Nielsen, Birte</cp:lastModifiedBy>
  <cp:revision>2</cp:revision>
  <cp:lastPrinted>2017-02-15T08:30:00Z</cp:lastPrinted>
  <dcterms:created xsi:type="dcterms:W3CDTF">2017-02-15T08:30:00Z</dcterms:created>
  <dcterms:modified xsi:type="dcterms:W3CDTF">2017-02-15T08:30:00Z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